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BB" w:rsidRDefault="005809BB" w:rsidP="005809BB">
      <w:pPr>
        <w:pStyle w:val="Nadpis1"/>
      </w:pPr>
      <w:r>
        <w:rPr>
          <w:color w:val="221F1F"/>
        </w:rPr>
        <w:t xml:space="preserve">DJ05146 </w:t>
      </w:r>
      <w:proofErr w:type="spellStart"/>
      <w:r>
        <w:rPr>
          <w:color w:val="221F1F"/>
        </w:rPr>
        <w:t>Animomix</w:t>
      </w:r>
      <w:proofErr w:type="spellEnd"/>
    </w:p>
    <w:p w:rsidR="005809BB" w:rsidRDefault="005809BB" w:rsidP="005809BB">
      <w:pPr>
        <w:tabs>
          <w:tab w:val="left" w:pos="1784"/>
        </w:tabs>
        <w:spacing w:before="120"/>
        <w:ind w:left="368"/>
        <w:jc w:val="both"/>
        <w:rPr>
          <w:sz w:val="20"/>
        </w:rPr>
      </w:pPr>
      <w:r>
        <w:rPr>
          <w:b/>
          <w:color w:val="221F1F"/>
          <w:sz w:val="20"/>
        </w:rPr>
        <w:t>Věk</w:t>
      </w:r>
      <w:r>
        <w:rPr>
          <w:color w:val="221F1F"/>
          <w:sz w:val="20"/>
        </w:rPr>
        <w:t>: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3-6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let</w:t>
      </w:r>
      <w:r>
        <w:rPr>
          <w:color w:val="221F1F"/>
          <w:sz w:val="20"/>
        </w:rPr>
        <w:tab/>
      </w:r>
      <w:r>
        <w:rPr>
          <w:b/>
          <w:color w:val="221F1F"/>
          <w:sz w:val="20"/>
        </w:rPr>
        <w:t>Počet hráčů</w:t>
      </w:r>
      <w:r>
        <w:rPr>
          <w:color w:val="221F1F"/>
          <w:sz w:val="20"/>
        </w:rPr>
        <w:t xml:space="preserve">: 2-4 </w:t>
      </w:r>
      <w:r>
        <w:rPr>
          <w:b/>
          <w:color w:val="221F1F"/>
          <w:sz w:val="20"/>
        </w:rPr>
        <w:t>Cíl hry</w:t>
      </w:r>
      <w:r>
        <w:rPr>
          <w:color w:val="221F1F"/>
          <w:sz w:val="20"/>
        </w:rPr>
        <w:t>: Jako první sestavit čtyři</w:t>
      </w:r>
      <w:r>
        <w:rPr>
          <w:color w:val="221F1F"/>
          <w:spacing w:val="-30"/>
          <w:sz w:val="20"/>
        </w:rPr>
        <w:t xml:space="preserve"> </w:t>
      </w:r>
      <w:r>
        <w:rPr>
          <w:color w:val="221F1F"/>
          <w:sz w:val="20"/>
        </w:rPr>
        <w:t>zvířátka.</w:t>
      </w:r>
    </w:p>
    <w:p w:rsidR="005809BB" w:rsidRDefault="005809BB" w:rsidP="005809BB">
      <w:pPr>
        <w:pStyle w:val="Zkladntext"/>
        <w:spacing w:before="121"/>
      </w:pPr>
      <w:r>
        <w:rPr>
          <w:b/>
          <w:color w:val="221F1F"/>
        </w:rPr>
        <w:t>Obsah</w:t>
      </w:r>
      <w:r>
        <w:rPr>
          <w:color w:val="221F1F"/>
        </w:rPr>
        <w:t>: 42 karet = 14 karet s obrázkem hlavy + 14 karet s obrázkem těla + 14 karet</w:t>
      </w:r>
    </w:p>
    <w:p w:rsidR="005809BB" w:rsidRDefault="005809BB" w:rsidP="005809BB">
      <w:pPr>
        <w:pStyle w:val="Zkladntext"/>
        <w:spacing w:before="0"/>
      </w:pPr>
      <w:r>
        <w:rPr>
          <w:color w:val="221F1F"/>
        </w:rPr>
        <w:t>s obrázkem nohou zvířátek</w:t>
      </w:r>
    </w:p>
    <w:p w:rsidR="005809BB" w:rsidRDefault="005809BB" w:rsidP="005809BB">
      <w:pPr>
        <w:pStyle w:val="Zkladntext"/>
        <w:spacing w:before="118"/>
        <w:ind w:right="117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74BAFB2A" wp14:editId="44425F90">
            <wp:simplePos x="0" y="0"/>
            <wp:positionH relativeFrom="margin">
              <wp:posOffset>3465195</wp:posOffset>
            </wp:positionH>
            <wp:positionV relativeFrom="paragraph">
              <wp:posOffset>390525</wp:posOffset>
            </wp:positionV>
            <wp:extent cx="2190713" cy="1495478"/>
            <wp:effectExtent l="0" t="0" r="635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13" cy="149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21F1F"/>
        </w:rPr>
        <w:t>Princip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hry:</w:t>
      </w:r>
      <w:r>
        <w:rPr>
          <w:b/>
          <w:color w:val="221F1F"/>
          <w:spacing w:val="-4"/>
        </w:rPr>
        <w:t xml:space="preserve"> </w:t>
      </w:r>
      <w:r>
        <w:rPr>
          <w:color w:val="221F1F"/>
        </w:rPr>
        <w:t>Jedno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zvířátko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skládá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tří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částí: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hlava,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tělo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nohy.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kartách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jsou dvě velikosti krku a dvě velikosti boků zvířátek. Musíte být pozorní, protože pokud chcete sestavit zvířátko správně, všechny tři části těla k sobě musí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pasovat!</w:t>
      </w:r>
    </w:p>
    <w:p w:rsidR="005809BB" w:rsidRDefault="005809BB" w:rsidP="005809BB">
      <w:pPr>
        <w:pStyle w:val="Zkladntext"/>
        <w:spacing w:before="123"/>
        <w:ind w:right="3789"/>
      </w:pPr>
      <w:r>
        <w:rPr>
          <w:b/>
          <w:color w:val="221F1F"/>
        </w:rPr>
        <w:t xml:space="preserve">Průběh hry: </w:t>
      </w:r>
      <w:r>
        <w:rPr>
          <w:color w:val="221F1F"/>
        </w:rPr>
        <w:t>Zamíchejte a rozdejte každému hráči čtyři karty. Ze</w:t>
      </w:r>
      <w:r>
        <w:rPr>
          <w:color w:val="221F1F"/>
        </w:rPr>
        <w:t xml:space="preserve"> zbylých karet vytvořte balíček, ve kterém směřují obrázky dolů. Ten položte </w:t>
      </w:r>
      <w:r>
        <w:rPr>
          <w:color w:val="221F1F"/>
        </w:rPr>
        <w:t xml:space="preserve">doprostřed stolu. Začíná hrát nejmladší hráč, poté se </w:t>
      </w:r>
      <w:r>
        <w:rPr>
          <w:color w:val="221F1F"/>
        </w:rPr>
        <w:t>pokračuje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po směru hodinových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ručiček.</w:t>
      </w:r>
    </w:p>
    <w:p w:rsidR="005809BB" w:rsidRDefault="005809BB" w:rsidP="005809BB">
      <w:pPr>
        <w:pStyle w:val="Zkladntext"/>
        <w:spacing w:before="123"/>
        <w:ind w:right="3789"/>
      </w:pPr>
      <w:r>
        <w:rPr>
          <w:color w:val="221F1F"/>
        </w:rPr>
        <w:t>Hráč, který je na</w:t>
      </w:r>
      <w:r>
        <w:rPr>
          <w:color w:val="221F1F"/>
        </w:rPr>
        <w:t xml:space="preserve"> tahu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(A), si vybere</w:t>
      </w:r>
    </w:p>
    <w:p w:rsidR="005809BB" w:rsidRDefault="005809BB" w:rsidP="005809BB">
      <w:pPr>
        <w:pStyle w:val="Zkladntext"/>
        <w:spacing w:before="0" w:line="243" w:lineRule="exact"/>
      </w:pPr>
      <w:r>
        <w:rPr>
          <w:color w:val="221F1F"/>
        </w:rPr>
        <w:t>jiného hráče (B) a požádá ho 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kartu:</w:t>
      </w:r>
    </w:p>
    <w:p w:rsidR="005809BB" w:rsidRDefault="005809BB" w:rsidP="005809BB">
      <w:pPr>
        <w:pStyle w:val="Zkladntext"/>
        <w:spacing w:before="1"/>
      </w:pPr>
      <w:r>
        <w:rPr>
          <w:color w:val="221F1F"/>
        </w:rPr>
        <w:t>řekne „hlava“, „tělo“ nebo „nohy“.</w:t>
      </w:r>
    </w:p>
    <w:p w:rsidR="005809BB" w:rsidRDefault="005809BB" w:rsidP="005809BB">
      <w:pPr>
        <w:pStyle w:val="Odstavecseseznamem"/>
        <w:numPr>
          <w:ilvl w:val="0"/>
          <w:numId w:val="1"/>
        </w:numPr>
        <w:tabs>
          <w:tab w:val="left" w:pos="715"/>
          <w:tab w:val="left" w:pos="716"/>
        </w:tabs>
        <w:rPr>
          <w:sz w:val="20"/>
        </w:rPr>
      </w:pPr>
      <w:r>
        <w:rPr>
          <w:color w:val="221F1F"/>
          <w:sz w:val="20"/>
        </w:rPr>
        <w:t>Pokud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hráč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B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má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požadovanou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kartu,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musí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ji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dát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spoluhráči.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Hráč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B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pak</w:t>
      </w:r>
    </w:p>
    <w:p w:rsidR="005809BB" w:rsidRDefault="005809BB" w:rsidP="005809BB">
      <w:pPr>
        <w:pStyle w:val="Zkladntext"/>
        <w:spacing w:before="1"/>
        <w:ind w:left="728"/>
        <w:jc w:val="left"/>
      </w:pPr>
      <w:r>
        <w:rPr>
          <w:color w:val="221F1F"/>
        </w:rPr>
        <w:t>vezme novou kartu z</w:t>
      </w:r>
      <w:r>
        <w:rPr>
          <w:color w:val="221F1F"/>
        </w:rPr>
        <w:t xml:space="preserve"> balíčku tak, aby měl v ruce opět čtyři karty.</w:t>
      </w:r>
    </w:p>
    <w:p w:rsidR="005809BB" w:rsidRDefault="005809BB" w:rsidP="005809BB">
      <w:pPr>
        <w:pStyle w:val="Odstavecseseznamem"/>
        <w:numPr>
          <w:ilvl w:val="0"/>
          <w:numId w:val="1"/>
        </w:numPr>
        <w:tabs>
          <w:tab w:val="left" w:pos="715"/>
          <w:tab w:val="left" w:pos="716"/>
        </w:tabs>
        <w:spacing w:before="120"/>
        <w:rPr>
          <w:sz w:val="20"/>
        </w:rPr>
      </w:pPr>
      <w:r>
        <w:rPr>
          <w:color w:val="221F1F"/>
          <w:sz w:val="20"/>
        </w:rPr>
        <w:t>Pokud hráč B nemá tuto kartu, hráč A si vezme kartu z balíčku.</w:t>
      </w:r>
    </w:p>
    <w:p w:rsidR="005809BB" w:rsidRDefault="005809BB" w:rsidP="005809BB">
      <w:pPr>
        <w:spacing w:before="120"/>
        <w:ind w:left="368" w:right="115"/>
        <w:jc w:val="both"/>
        <w:rPr>
          <w:sz w:val="20"/>
        </w:rPr>
      </w:pPr>
      <w:r>
        <w:rPr>
          <w:b/>
          <w:color w:val="221F1F"/>
          <w:sz w:val="20"/>
        </w:rPr>
        <w:t>Pokud hráč A může nyní sestavit zvířátko</w:t>
      </w:r>
      <w:r>
        <w:rPr>
          <w:color w:val="221F1F"/>
          <w:sz w:val="20"/>
        </w:rPr>
        <w:t>, položí své tři karty před sebe. Poté si vezme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dvě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nové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karty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z balíčku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tak,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aby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měl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v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ruce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opět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čtyři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karty.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řadě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je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 xml:space="preserve">nyní další hráč. </w:t>
      </w:r>
      <w:r>
        <w:rPr>
          <w:b/>
          <w:color w:val="221F1F"/>
          <w:sz w:val="20"/>
        </w:rPr>
        <w:t>Pokud hráč A nemůže sestavit zvířátko</w:t>
      </w:r>
      <w:r>
        <w:rPr>
          <w:color w:val="221F1F"/>
          <w:sz w:val="20"/>
        </w:rPr>
        <w:t>, vrátí kartu zpět do balíčku tak, aby měl v ruce opět pouze čtyři karty. Na řadě je další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hráč.</w:t>
      </w:r>
    </w:p>
    <w:p w:rsidR="005809BB" w:rsidRDefault="005809BB" w:rsidP="005809BB">
      <w:pPr>
        <w:pStyle w:val="Zkladntext"/>
        <w:spacing w:before="121"/>
        <w:ind w:right="120"/>
      </w:pPr>
      <w:r>
        <w:rPr>
          <w:i/>
          <w:color w:val="221F1F"/>
        </w:rPr>
        <w:t>Poznámka</w:t>
      </w:r>
      <w:r>
        <w:rPr>
          <w:color w:val="221F1F"/>
        </w:rPr>
        <w:t>: Pokud je hráč na řadě a může již sestavit zvířátko ze tří karet, položí okamžitě před sebe tyto karty a vezme si tři karty z balíčku, ještě předtím, než požádá o kartu jiného hráče.</w:t>
      </w:r>
    </w:p>
    <w:p w:rsidR="005809BB" w:rsidRDefault="005809BB" w:rsidP="005809BB">
      <w:pPr>
        <w:pStyle w:val="Nadpis2"/>
        <w:rPr>
          <w:b w:val="0"/>
        </w:rPr>
      </w:pPr>
      <w:r>
        <w:rPr>
          <w:color w:val="221F1F"/>
        </w:rPr>
        <w:t>Konec hry</w:t>
      </w:r>
      <w:r>
        <w:rPr>
          <w:b w:val="0"/>
          <w:color w:val="221F1F"/>
        </w:rPr>
        <w:t>:</w:t>
      </w:r>
    </w:p>
    <w:p w:rsidR="005809BB" w:rsidRDefault="005809BB" w:rsidP="005809BB">
      <w:pPr>
        <w:pStyle w:val="Zkladntext"/>
      </w:pPr>
      <w:r>
        <w:rPr>
          <w:color w:val="221F1F"/>
        </w:rPr>
        <w:t>Jakmile hráč sestaví čtyři kompletní zvířátka, stává se vítězem hry.</w:t>
      </w:r>
    </w:p>
    <w:p w:rsidR="005809BB" w:rsidRDefault="005809BB" w:rsidP="005809BB">
      <w:pPr>
        <w:tabs>
          <w:tab w:val="left" w:pos="3908"/>
        </w:tabs>
        <w:spacing w:before="121"/>
        <w:ind w:left="368"/>
        <w:jc w:val="both"/>
      </w:pPr>
      <w:r>
        <w:rPr>
          <w:color w:val="221F1F"/>
          <w:sz w:val="20"/>
        </w:rPr>
        <w:t>Autor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hry:</w:t>
      </w:r>
      <w:r>
        <w:rPr>
          <w:color w:val="221F1F"/>
          <w:spacing w:val="-2"/>
          <w:sz w:val="20"/>
        </w:rPr>
        <w:t xml:space="preserve"> </w:t>
      </w:r>
      <w:proofErr w:type="spellStart"/>
      <w:r>
        <w:rPr>
          <w:color w:val="221F1F"/>
          <w:sz w:val="20"/>
        </w:rPr>
        <w:t>Babayaga</w:t>
      </w:r>
      <w:bookmarkStart w:id="0" w:name="_GoBack"/>
      <w:bookmarkEnd w:id="0"/>
      <w:proofErr w:type="spellEnd"/>
    </w:p>
    <w:p w:rsidR="00647D4C" w:rsidRDefault="00647D4C" w:rsidP="005809BB"/>
    <w:sectPr w:rsidR="0064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5B00"/>
    <w:multiLevelType w:val="hybridMultilevel"/>
    <w:tmpl w:val="BF3E219C"/>
    <w:lvl w:ilvl="0" w:tplc="E3D60CB4">
      <w:numFmt w:val="bullet"/>
      <w:lvlText w:val=""/>
      <w:lvlJc w:val="left"/>
      <w:pPr>
        <w:ind w:left="716" w:hanging="348"/>
      </w:pPr>
      <w:rPr>
        <w:rFonts w:ascii="Symbol" w:eastAsia="Symbol" w:hAnsi="Symbol" w:cs="Symbol" w:hint="default"/>
        <w:color w:val="221F1F"/>
        <w:w w:val="99"/>
        <w:sz w:val="20"/>
        <w:szCs w:val="20"/>
        <w:lang w:val="cs-CZ" w:eastAsia="en-US" w:bidi="ar-SA"/>
      </w:rPr>
    </w:lvl>
    <w:lvl w:ilvl="1" w:tplc="C3FAD63E">
      <w:numFmt w:val="bullet"/>
      <w:lvlText w:val="•"/>
      <w:lvlJc w:val="left"/>
      <w:pPr>
        <w:ind w:left="1362" w:hanging="348"/>
      </w:pPr>
      <w:rPr>
        <w:rFonts w:hint="default"/>
        <w:lang w:val="cs-CZ" w:eastAsia="en-US" w:bidi="ar-SA"/>
      </w:rPr>
    </w:lvl>
    <w:lvl w:ilvl="2" w:tplc="A37E8134">
      <w:numFmt w:val="bullet"/>
      <w:lvlText w:val="•"/>
      <w:lvlJc w:val="left"/>
      <w:pPr>
        <w:ind w:left="2005" w:hanging="348"/>
      </w:pPr>
      <w:rPr>
        <w:rFonts w:hint="default"/>
        <w:lang w:val="cs-CZ" w:eastAsia="en-US" w:bidi="ar-SA"/>
      </w:rPr>
    </w:lvl>
    <w:lvl w:ilvl="3" w:tplc="49CEEC74">
      <w:numFmt w:val="bullet"/>
      <w:lvlText w:val="•"/>
      <w:lvlJc w:val="left"/>
      <w:pPr>
        <w:ind w:left="2648" w:hanging="348"/>
      </w:pPr>
      <w:rPr>
        <w:rFonts w:hint="default"/>
        <w:lang w:val="cs-CZ" w:eastAsia="en-US" w:bidi="ar-SA"/>
      </w:rPr>
    </w:lvl>
    <w:lvl w:ilvl="4" w:tplc="BF584EA0">
      <w:numFmt w:val="bullet"/>
      <w:lvlText w:val="•"/>
      <w:lvlJc w:val="left"/>
      <w:pPr>
        <w:ind w:left="3291" w:hanging="348"/>
      </w:pPr>
      <w:rPr>
        <w:rFonts w:hint="default"/>
        <w:lang w:val="cs-CZ" w:eastAsia="en-US" w:bidi="ar-SA"/>
      </w:rPr>
    </w:lvl>
    <w:lvl w:ilvl="5" w:tplc="D7DED9BE">
      <w:numFmt w:val="bullet"/>
      <w:lvlText w:val="•"/>
      <w:lvlJc w:val="left"/>
      <w:pPr>
        <w:ind w:left="3934" w:hanging="348"/>
      </w:pPr>
      <w:rPr>
        <w:rFonts w:hint="default"/>
        <w:lang w:val="cs-CZ" w:eastAsia="en-US" w:bidi="ar-SA"/>
      </w:rPr>
    </w:lvl>
    <w:lvl w:ilvl="6" w:tplc="D53AA456">
      <w:numFmt w:val="bullet"/>
      <w:lvlText w:val="•"/>
      <w:lvlJc w:val="left"/>
      <w:pPr>
        <w:ind w:left="4577" w:hanging="348"/>
      </w:pPr>
      <w:rPr>
        <w:rFonts w:hint="default"/>
        <w:lang w:val="cs-CZ" w:eastAsia="en-US" w:bidi="ar-SA"/>
      </w:rPr>
    </w:lvl>
    <w:lvl w:ilvl="7" w:tplc="0BE49344">
      <w:numFmt w:val="bullet"/>
      <w:lvlText w:val="•"/>
      <w:lvlJc w:val="left"/>
      <w:pPr>
        <w:ind w:left="5220" w:hanging="348"/>
      </w:pPr>
      <w:rPr>
        <w:rFonts w:hint="default"/>
        <w:lang w:val="cs-CZ" w:eastAsia="en-US" w:bidi="ar-SA"/>
      </w:rPr>
    </w:lvl>
    <w:lvl w:ilvl="8" w:tplc="0E120A4C">
      <w:numFmt w:val="bullet"/>
      <w:lvlText w:val="•"/>
      <w:lvlJc w:val="left"/>
      <w:pPr>
        <w:ind w:left="5863" w:hanging="34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B"/>
    <w:rsid w:val="005809BB"/>
    <w:rsid w:val="006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A0A8-D5F2-4A18-B37F-9A093EA8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809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dpis1">
    <w:name w:val="heading 1"/>
    <w:basedOn w:val="Normln"/>
    <w:link w:val="Nadpis1Char"/>
    <w:uiPriority w:val="1"/>
    <w:qFormat/>
    <w:rsid w:val="005809BB"/>
    <w:pPr>
      <w:spacing w:before="35"/>
      <w:ind w:left="368"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5809BB"/>
    <w:pPr>
      <w:spacing w:before="120"/>
      <w:ind w:left="368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809BB"/>
    <w:rPr>
      <w:rFonts w:ascii="Carlito" w:eastAsia="Carlito" w:hAnsi="Carlito" w:cs="Carlito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5809BB"/>
    <w:rPr>
      <w:rFonts w:ascii="Carlito" w:eastAsia="Carlito" w:hAnsi="Carlito" w:cs="Carlito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5809BB"/>
    <w:pPr>
      <w:spacing w:before="120"/>
      <w:ind w:left="368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809BB"/>
    <w:rPr>
      <w:rFonts w:ascii="Carlito" w:eastAsia="Carlito" w:hAnsi="Carlito" w:cs="Carlito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5809BB"/>
    <w:pPr>
      <w:spacing w:before="119"/>
      <w:ind w:left="716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2020-06-15T14:40:00Z</dcterms:created>
  <dcterms:modified xsi:type="dcterms:W3CDTF">2020-06-15T14:45:00Z</dcterms:modified>
</cp:coreProperties>
</file>